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BA7F" w14:textId="70721589" w:rsidR="00124E51" w:rsidRDefault="003D3B43" w:rsidP="003D3B43">
      <w:pPr>
        <w:pStyle w:val="Corpotesto"/>
        <w:rPr>
          <w:rFonts w:ascii="Times New Roman"/>
          <w:b w:val="0"/>
          <w:i w:val="0"/>
          <w:sz w:val="20"/>
        </w:rPr>
      </w:pPr>
      <w:r>
        <w:rPr>
          <w:noProof/>
        </w:rPr>
        <w:drawing>
          <wp:inline distT="0" distB="0" distL="0" distR="0" wp14:anchorId="5E6D5D41" wp14:editId="647FCA69">
            <wp:extent cx="1463119" cy="832104"/>
            <wp:effectExtent l="0" t="0" r="381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673" cy="8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29CC8" w14:textId="7541D599" w:rsidR="003D3B43" w:rsidRPr="008E44C8" w:rsidRDefault="003D3B43" w:rsidP="003D3B43">
      <w:pPr>
        <w:pStyle w:val="Corpotesto"/>
        <w:spacing w:before="189" w:line="278" w:lineRule="auto"/>
        <w:ind w:left="232" w:right="510"/>
        <w:rPr>
          <w:i w:val="0"/>
          <w:iCs w:val="0"/>
          <w:sz w:val="32"/>
          <w:szCs w:val="32"/>
        </w:rPr>
      </w:pPr>
      <w:r w:rsidRPr="008E44C8">
        <w:rPr>
          <w:i w:val="0"/>
          <w:iCs w:val="0"/>
          <w:sz w:val="32"/>
          <w:szCs w:val="32"/>
        </w:rPr>
        <w:t xml:space="preserve">PREMIO COMPRAVERDE VENETO </w:t>
      </w:r>
      <w:r w:rsidR="00294BB6">
        <w:rPr>
          <w:i w:val="0"/>
          <w:iCs w:val="0"/>
          <w:sz w:val="32"/>
          <w:szCs w:val="32"/>
        </w:rPr>
        <w:t xml:space="preserve">– </w:t>
      </w:r>
      <w:r w:rsidRPr="008E44C8">
        <w:rPr>
          <w:i w:val="0"/>
          <w:iCs w:val="0"/>
          <w:sz w:val="32"/>
          <w:szCs w:val="32"/>
        </w:rPr>
        <w:t>IMPRESE</w:t>
      </w:r>
      <w:r w:rsidR="00294BB6">
        <w:rPr>
          <w:i w:val="0"/>
          <w:iCs w:val="0"/>
          <w:sz w:val="32"/>
          <w:szCs w:val="32"/>
        </w:rPr>
        <w:t xml:space="preserve">, </w:t>
      </w:r>
      <w:r w:rsidRPr="008E44C8">
        <w:rPr>
          <w:i w:val="0"/>
          <w:iCs w:val="0"/>
          <w:sz w:val="32"/>
          <w:szCs w:val="32"/>
        </w:rPr>
        <w:t>V EDIZIONE</w:t>
      </w:r>
    </w:p>
    <w:p w14:paraId="57CC84DD" w14:textId="14A2AB61" w:rsidR="00124E51" w:rsidRDefault="000C2D3B" w:rsidP="003D3B43">
      <w:pPr>
        <w:pStyle w:val="Corpotesto"/>
        <w:spacing w:before="189" w:line="278" w:lineRule="auto"/>
        <w:ind w:left="232" w:right="510"/>
      </w:pPr>
      <w:r w:rsidRPr="000C2D3B">
        <w:t>Il PREMIO COMPRAVERDE VENETO – IMPRESE è promosso dalla Regione del Veneto, con la</w:t>
      </w:r>
      <w:r>
        <w:t xml:space="preserve"> </w:t>
      </w:r>
      <w:r w:rsidRPr="000C2D3B">
        <w:t>collaborazione di Unioncamere Veneto, Confindustria Veneto, CNA Veneto e Confartigianato Veneto.</w:t>
      </w:r>
    </w:p>
    <w:p w14:paraId="38FDBDE1" w14:textId="15F5F062" w:rsidR="00124E51" w:rsidRDefault="00124E51">
      <w:pPr>
        <w:rPr>
          <w:b/>
          <w:i/>
          <w:sz w:val="20"/>
        </w:rPr>
      </w:pPr>
    </w:p>
    <w:p w14:paraId="796A42D1" w14:textId="77777777" w:rsidR="00124E51" w:rsidRDefault="00124E51">
      <w:pPr>
        <w:spacing w:before="12"/>
        <w:rPr>
          <w:b/>
          <w:i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95"/>
      </w:tblGrid>
      <w:tr w:rsidR="00124E51" w14:paraId="533F17FC" w14:textId="77777777">
        <w:trPr>
          <w:trHeight w:val="877"/>
        </w:trPr>
        <w:tc>
          <w:tcPr>
            <w:tcW w:w="3085" w:type="dxa"/>
            <w:shd w:val="clear" w:color="auto" w:fill="E6EDD4"/>
          </w:tcPr>
          <w:p w14:paraId="7C924335" w14:textId="77777777" w:rsidR="00124E51" w:rsidRDefault="0064204E" w:rsidP="00B34D05">
            <w:pPr>
              <w:pStyle w:val="TableParagraph"/>
              <w:spacing w:line="292" w:lineRule="exact"/>
              <w:ind w:left="107"/>
              <w:jc w:val="both"/>
              <w:rPr>
                <w:b/>
                <w:sz w:val="24"/>
              </w:rPr>
            </w:pPr>
            <w:r w:rsidRPr="00B34D05">
              <w:rPr>
                <w:b/>
                <w:sz w:val="24"/>
              </w:rPr>
              <w:t>BENEFICIARI</w:t>
            </w:r>
          </w:p>
        </w:tc>
        <w:tc>
          <w:tcPr>
            <w:tcW w:w="6695" w:type="dxa"/>
            <w:shd w:val="clear" w:color="auto" w:fill="E6EDD4"/>
          </w:tcPr>
          <w:p w14:paraId="55CA76DE" w14:textId="640AF951" w:rsidR="00124E51" w:rsidRDefault="0064204E" w:rsidP="00B34D05">
            <w:pPr>
              <w:pStyle w:val="TableParagraph"/>
              <w:tabs>
                <w:tab w:val="left" w:pos="1028"/>
                <w:tab w:val="left" w:pos="1356"/>
                <w:tab w:val="left" w:pos="2487"/>
                <w:tab w:val="left" w:pos="3760"/>
                <w:tab w:val="left" w:pos="4151"/>
                <w:tab w:val="left" w:pos="4924"/>
                <w:tab w:val="left" w:pos="5793"/>
              </w:tabs>
              <w:ind w:left="110" w:right="84"/>
              <w:jc w:val="both"/>
              <w:rPr>
                <w:sz w:val="24"/>
              </w:rPr>
            </w:pPr>
            <w:r w:rsidRPr="00B34D05">
              <w:rPr>
                <w:sz w:val="24"/>
              </w:rPr>
              <w:t>Imprese</w:t>
            </w:r>
            <w:r w:rsidR="003D3B43" w:rsidRPr="00B34D05">
              <w:rPr>
                <w:sz w:val="24"/>
              </w:rPr>
              <w:t>,</w:t>
            </w:r>
            <w:r w:rsidRPr="00B34D05">
              <w:rPr>
                <w:spacing w:val="34"/>
                <w:sz w:val="24"/>
              </w:rPr>
              <w:t xml:space="preserve"> </w:t>
            </w:r>
            <w:r w:rsidRPr="00B34D05">
              <w:rPr>
                <w:sz w:val="24"/>
              </w:rPr>
              <w:t>con</w:t>
            </w:r>
            <w:r w:rsidRPr="00B34D05">
              <w:rPr>
                <w:spacing w:val="38"/>
                <w:sz w:val="24"/>
              </w:rPr>
              <w:t xml:space="preserve"> </w:t>
            </w:r>
            <w:r w:rsidRPr="00B34D05">
              <w:rPr>
                <w:sz w:val="24"/>
              </w:rPr>
              <w:t>sede</w:t>
            </w:r>
            <w:r w:rsidRPr="00B34D05">
              <w:rPr>
                <w:spacing w:val="36"/>
                <w:sz w:val="24"/>
              </w:rPr>
              <w:t xml:space="preserve"> </w:t>
            </w:r>
            <w:r w:rsidRPr="00B34D05">
              <w:rPr>
                <w:sz w:val="24"/>
              </w:rPr>
              <w:t>in</w:t>
            </w:r>
            <w:r w:rsidR="003D3B43" w:rsidRPr="00B34D05">
              <w:rPr>
                <w:sz w:val="24"/>
              </w:rPr>
              <w:t xml:space="preserve"> </w:t>
            </w:r>
            <w:r w:rsidRPr="00B34D05">
              <w:rPr>
                <w:sz w:val="24"/>
              </w:rPr>
              <w:t>Veneto</w:t>
            </w:r>
            <w:r w:rsidR="003D3B43" w:rsidRPr="00B34D05">
              <w:rPr>
                <w:sz w:val="24"/>
              </w:rPr>
              <w:t>, iscritte in una delle Camere di Commercio del Veneto o all’Albo delle Imprese Artigiane</w:t>
            </w:r>
            <w:r w:rsidR="00B05BF7">
              <w:rPr>
                <w:sz w:val="24"/>
              </w:rPr>
              <w:t>.</w:t>
            </w:r>
          </w:p>
        </w:tc>
      </w:tr>
      <w:tr w:rsidR="00124E51" w14:paraId="35CFB937" w14:textId="77777777">
        <w:trPr>
          <w:trHeight w:val="1466"/>
        </w:trPr>
        <w:tc>
          <w:tcPr>
            <w:tcW w:w="3085" w:type="dxa"/>
            <w:shd w:val="clear" w:color="auto" w:fill="CDDDAC"/>
          </w:tcPr>
          <w:p w14:paraId="3688099F" w14:textId="42D84DF8" w:rsidR="00124E51" w:rsidRDefault="00444286" w:rsidP="00B34D05">
            <w:pPr>
              <w:pStyle w:val="TableParagraph"/>
              <w:spacing w:before="1"/>
              <w:ind w:left="107"/>
              <w:jc w:val="both"/>
              <w:rPr>
                <w:b/>
                <w:sz w:val="24"/>
              </w:rPr>
            </w:pPr>
            <w:r w:rsidRPr="00B34D05">
              <w:rPr>
                <w:b/>
                <w:sz w:val="24"/>
              </w:rPr>
              <w:t>SEZIONI DI CONCORSO</w:t>
            </w:r>
          </w:p>
        </w:tc>
        <w:tc>
          <w:tcPr>
            <w:tcW w:w="6695" w:type="dxa"/>
            <w:shd w:val="clear" w:color="auto" w:fill="CDDDAC"/>
          </w:tcPr>
          <w:p w14:paraId="0E55AA83" w14:textId="77777777" w:rsidR="00444286" w:rsidRPr="00B34D05" w:rsidRDefault="00444286" w:rsidP="00B34D05">
            <w:pPr>
              <w:pStyle w:val="TableParagraph"/>
              <w:spacing w:before="1"/>
              <w:ind w:left="143"/>
              <w:jc w:val="both"/>
            </w:pPr>
            <w:r w:rsidRPr="00B34D05">
              <w:t>1. Micro e Piccole imprese;</w:t>
            </w:r>
          </w:p>
          <w:p w14:paraId="6494190F" w14:textId="77777777" w:rsidR="00444286" w:rsidRPr="00B34D05" w:rsidRDefault="00444286" w:rsidP="00B34D05">
            <w:pPr>
              <w:pStyle w:val="TableParagraph"/>
              <w:spacing w:before="1"/>
              <w:ind w:left="143"/>
              <w:jc w:val="both"/>
            </w:pPr>
            <w:r w:rsidRPr="00B34D05">
              <w:t>2. Medie imprese;</w:t>
            </w:r>
          </w:p>
          <w:p w14:paraId="47A74814" w14:textId="77777777" w:rsidR="00444286" w:rsidRPr="00B34D05" w:rsidRDefault="00444286" w:rsidP="00B34D05">
            <w:pPr>
              <w:pStyle w:val="TableParagraph"/>
              <w:spacing w:before="1"/>
              <w:ind w:left="143"/>
              <w:jc w:val="both"/>
            </w:pPr>
            <w:r w:rsidRPr="00B34D05">
              <w:t>3. Grandi imprese;</w:t>
            </w:r>
          </w:p>
          <w:p w14:paraId="313F7293" w14:textId="77777777" w:rsidR="00444286" w:rsidRPr="00B34D05" w:rsidRDefault="00444286" w:rsidP="00B34D05">
            <w:pPr>
              <w:pStyle w:val="TableParagraph"/>
              <w:spacing w:before="1"/>
              <w:ind w:left="143"/>
              <w:jc w:val="both"/>
            </w:pPr>
            <w:r w:rsidRPr="00B34D05">
              <w:t>4. Imprese artigiane;</w:t>
            </w:r>
          </w:p>
          <w:p w14:paraId="54A76B64" w14:textId="368D84FD" w:rsidR="00124E51" w:rsidRPr="00444286" w:rsidRDefault="00444286" w:rsidP="00B34D05">
            <w:pPr>
              <w:pStyle w:val="TableParagraph"/>
              <w:spacing w:before="1"/>
              <w:ind w:left="143"/>
              <w:jc w:val="both"/>
              <w:rPr>
                <w:b/>
                <w:sz w:val="24"/>
              </w:rPr>
            </w:pPr>
            <w:r w:rsidRPr="00B34D05">
              <w:t>5. Start up e start up innovative.</w:t>
            </w:r>
          </w:p>
        </w:tc>
      </w:tr>
      <w:tr w:rsidR="00124E51" w14:paraId="499BD199" w14:textId="77777777">
        <w:trPr>
          <w:trHeight w:val="1464"/>
        </w:trPr>
        <w:tc>
          <w:tcPr>
            <w:tcW w:w="3085" w:type="dxa"/>
            <w:shd w:val="clear" w:color="auto" w:fill="E6EDD4"/>
          </w:tcPr>
          <w:p w14:paraId="7D013D4E" w14:textId="3B6E2D7F" w:rsidR="00124E51" w:rsidRDefault="00B77DF5" w:rsidP="00B77DF5">
            <w:pPr>
              <w:pStyle w:val="TableParagraph"/>
              <w:spacing w:line="291" w:lineRule="exact"/>
              <w:ind w:left="107"/>
              <w:jc w:val="both"/>
              <w:rPr>
                <w:b/>
                <w:sz w:val="24"/>
              </w:rPr>
            </w:pPr>
            <w:r w:rsidRPr="00B77DF5">
              <w:rPr>
                <w:b/>
                <w:sz w:val="24"/>
              </w:rPr>
              <w:t>CATEGORIE DEL PREMIO</w:t>
            </w:r>
          </w:p>
        </w:tc>
        <w:tc>
          <w:tcPr>
            <w:tcW w:w="6695" w:type="dxa"/>
            <w:shd w:val="clear" w:color="auto" w:fill="E6EDD4"/>
          </w:tcPr>
          <w:p w14:paraId="3399E0BC" w14:textId="0520E344" w:rsidR="00124E51" w:rsidRPr="00B77DF5" w:rsidRDefault="00B77DF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right="85"/>
              <w:jc w:val="both"/>
              <w:rPr>
                <w:sz w:val="24"/>
              </w:rPr>
            </w:pPr>
            <w:r w:rsidRPr="00B77DF5">
              <w:rPr>
                <w:b/>
                <w:bCs/>
              </w:rPr>
              <w:t>RIVOLUZIONE VERDE E TRANSIZIONE ECOLOGICA</w:t>
            </w:r>
            <w:r w:rsidRPr="00B77DF5">
              <w:t>: processi produttivi che utilizzano materiale di recupero e/o riduzione di consumo di energia e/o di materie prime</w:t>
            </w:r>
            <w:r>
              <w:t>;</w:t>
            </w:r>
          </w:p>
          <w:p w14:paraId="314F4877" w14:textId="416F4085" w:rsidR="00124E51" w:rsidRDefault="00BA2E5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90" w:lineRule="atLeast"/>
              <w:ind w:right="88"/>
              <w:jc w:val="both"/>
              <w:rPr>
                <w:sz w:val="24"/>
              </w:rPr>
            </w:pPr>
            <w:r w:rsidRPr="00BA2E5A">
              <w:rPr>
                <w:b/>
                <w:bCs/>
              </w:rPr>
              <w:t>COESIONE E INCLUSIONE</w:t>
            </w:r>
            <w:r>
              <w:t>: prodotti/servizi che promuovono l’imprenditoria giovanile, la parità di genere e l’assunzione di giovani (</w:t>
            </w:r>
            <w:r w:rsidR="00B05BF7">
              <w:t xml:space="preserve">under </w:t>
            </w:r>
            <w:r>
              <w:t>36) e/o di donne e altre categorie di soggetti svantaggiati.</w:t>
            </w:r>
          </w:p>
        </w:tc>
      </w:tr>
      <w:tr w:rsidR="00124E51" w14:paraId="4C097F88" w14:textId="77777777">
        <w:trPr>
          <w:trHeight w:val="2344"/>
        </w:trPr>
        <w:tc>
          <w:tcPr>
            <w:tcW w:w="3085" w:type="dxa"/>
            <w:shd w:val="clear" w:color="auto" w:fill="CDDDAC"/>
          </w:tcPr>
          <w:p w14:paraId="79C4C8A6" w14:textId="08F81361" w:rsidR="00124E51" w:rsidRDefault="00996FD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ELEMENTI DI VALUTAZIONE</w:t>
            </w:r>
            <w:r w:rsidR="00E02F05">
              <w:rPr>
                <w:b/>
                <w:spacing w:val="-2"/>
                <w:sz w:val="24"/>
              </w:rPr>
              <w:t xml:space="preserve"> </w:t>
            </w:r>
            <w:r w:rsidR="00E02F05" w:rsidRPr="00E02F05">
              <w:rPr>
                <w:b/>
                <w:spacing w:val="-2"/>
                <w:sz w:val="16"/>
                <w:szCs w:val="14"/>
              </w:rPr>
              <w:t>(</w:t>
            </w:r>
            <w:r w:rsidR="00E02F05" w:rsidRPr="00E02F05">
              <w:rPr>
                <w:b/>
                <w:spacing w:val="-2"/>
                <w:sz w:val="16"/>
                <w:szCs w:val="14"/>
                <w:u w:val="single"/>
              </w:rPr>
              <w:t>non</w:t>
            </w:r>
            <w:r w:rsidR="00E02F05" w:rsidRPr="00E02F05">
              <w:rPr>
                <w:b/>
                <w:spacing w:val="-2"/>
                <w:sz w:val="16"/>
                <w:szCs w:val="14"/>
              </w:rPr>
              <w:t xml:space="preserve"> essenziali per l’ammissione al bando)</w:t>
            </w:r>
          </w:p>
        </w:tc>
        <w:tc>
          <w:tcPr>
            <w:tcW w:w="6695" w:type="dxa"/>
            <w:shd w:val="clear" w:color="auto" w:fill="CDDDAC"/>
          </w:tcPr>
          <w:p w14:paraId="16027D42" w14:textId="77777777" w:rsidR="00B17C5D" w:rsidRDefault="00E02F05" w:rsidP="008B26B1">
            <w:pPr>
              <w:pStyle w:val="TableParagraph"/>
              <w:tabs>
                <w:tab w:val="left" w:pos="830"/>
              </w:tabs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Per la </w:t>
            </w:r>
            <w:r w:rsidR="00996FDB" w:rsidRPr="00E02F05">
              <w:rPr>
                <w:sz w:val="20"/>
                <w:szCs w:val="18"/>
              </w:rPr>
              <w:t>CATEGORIA PICCOLE IMPRESE, IMPRESE ARTIGIANE E START UP</w:t>
            </w:r>
            <w:r>
              <w:rPr>
                <w:sz w:val="20"/>
                <w:szCs w:val="18"/>
              </w:rPr>
              <w:t xml:space="preserve"> </w:t>
            </w:r>
            <w:r w:rsidRPr="00E02F05">
              <w:rPr>
                <w:b/>
                <w:bCs/>
                <w:sz w:val="24"/>
              </w:rPr>
              <w:t>p</w:t>
            </w:r>
            <w:r w:rsidRPr="00E02F05">
              <w:rPr>
                <w:b/>
                <w:bCs/>
                <w:sz w:val="24"/>
              </w:rPr>
              <w:t>otr</w:t>
            </w:r>
            <w:r w:rsidRPr="00E02F05">
              <w:rPr>
                <w:b/>
                <w:bCs/>
                <w:sz w:val="24"/>
              </w:rPr>
              <w:t xml:space="preserve">à </w:t>
            </w:r>
            <w:r w:rsidRPr="00E02F05">
              <w:rPr>
                <w:b/>
                <w:bCs/>
                <w:sz w:val="24"/>
              </w:rPr>
              <w:t>costituire elemento di punteggio aggiuntivo</w:t>
            </w:r>
            <w:r>
              <w:rPr>
                <w:sz w:val="24"/>
              </w:rPr>
              <w:t xml:space="preserve"> </w:t>
            </w:r>
            <w:r w:rsidRPr="00E02F05">
              <w:rPr>
                <w:b/>
                <w:bCs/>
                <w:sz w:val="24"/>
              </w:rPr>
              <w:t xml:space="preserve">il </w:t>
            </w:r>
            <w:r w:rsidR="00996FDB" w:rsidRPr="001500C7">
              <w:rPr>
                <w:b/>
                <w:bCs/>
                <w:sz w:val="24"/>
              </w:rPr>
              <w:t>possesso di almeno una delle seguenti certificazioni</w:t>
            </w:r>
            <w:r w:rsidR="00996FDB" w:rsidRPr="00996FDB">
              <w:rPr>
                <w:sz w:val="24"/>
              </w:rPr>
              <w:t>: di qualità conforme alle norme europee della serie</w:t>
            </w:r>
            <w:r w:rsidR="00996FDB">
              <w:rPr>
                <w:sz w:val="24"/>
              </w:rPr>
              <w:t xml:space="preserve"> </w:t>
            </w:r>
            <w:r w:rsidR="00996FDB" w:rsidRPr="00996FDB">
              <w:rPr>
                <w:sz w:val="24"/>
              </w:rPr>
              <w:t>UNI EN ISO 9001:2015</w:t>
            </w:r>
            <w:r w:rsidR="00B47636">
              <w:rPr>
                <w:sz w:val="24"/>
              </w:rPr>
              <w:t xml:space="preserve">; </w:t>
            </w:r>
            <w:r w:rsidR="00996FDB" w:rsidRPr="00996FDB">
              <w:rPr>
                <w:sz w:val="24"/>
              </w:rPr>
              <w:t>ambientali di sistema ad adesione volontaria</w:t>
            </w:r>
            <w:r w:rsidR="00B47636">
              <w:rPr>
                <w:sz w:val="24"/>
              </w:rPr>
              <w:t xml:space="preserve">; </w:t>
            </w:r>
            <w:r w:rsidR="00996FDB" w:rsidRPr="00996FDB">
              <w:rPr>
                <w:sz w:val="24"/>
              </w:rPr>
              <w:t>ambientale ai sensi della norma UNI EN ISO 14001:2015</w:t>
            </w:r>
            <w:r w:rsidR="00B47636">
              <w:rPr>
                <w:sz w:val="24"/>
              </w:rPr>
              <w:t>;</w:t>
            </w:r>
            <w:r w:rsidR="00996FDB">
              <w:rPr>
                <w:sz w:val="24"/>
              </w:rPr>
              <w:t xml:space="preserve"> </w:t>
            </w:r>
            <w:r w:rsidR="00996FDB" w:rsidRPr="00996FDB">
              <w:rPr>
                <w:sz w:val="24"/>
              </w:rPr>
              <w:t>di responsabilità sociale</w:t>
            </w:r>
            <w:r w:rsidR="00D11AA6">
              <w:rPr>
                <w:sz w:val="24"/>
              </w:rPr>
              <w:t>;</w:t>
            </w:r>
            <w:r w:rsidR="00996FDB">
              <w:rPr>
                <w:sz w:val="24"/>
              </w:rPr>
              <w:t xml:space="preserve"> </w:t>
            </w:r>
            <w:r w:rsidR="00996FDB" w:rsidRPr="00996FDB">
              <w:rPr>
                <w:sz w:val="24"/>
              </w:rPr>
              <w:t>energetiche</w:t>
            </w:r>
            <w:r w:rsidR="00B47636">
              <w:rPr>
                <w:sz w:val="24"/>
              </w:rPr>
              <w:t xml:space="preserve">; </w:t>
            </w:r>
            <w:r w:rsidR="00996FDB" w:rsidRPr="00996FDB">
              <w:rPr>
                <w:sz w:val="24"/>
              </w:rPr>
              <w:t>in materia di sicurezza e qualità nei luoghi di lavoro</w:t>
            </w:r>
            <w:r w:rsidR="00B47636">
              <w:rPr>
                <w:sz w:val="24"/>
              </w:rPr>
              <w:t>;</w:t>
            </w:r>
          </w:p>
          <w:p w14:paraId="06943359" w14:textId="5C45903E" w:rsidR="008B26B1" w:rsidRDefault="000134B9" w:rsidP="008B26B1">
            <w:pPr>
              <w:pStyle w:val="TableParagraph"/>
              <w:tabs>
                <w:tab w:val="left" w:pos="830"/>
              </w:tabs>
              <w:spacing w:line="292" w:lineRule="exact"/>
              <w:ind w:left="0"/>
              <w:rPr>
                <w:sz w:val="24"/>
              </w:rPr>
            </w:pPr>
            <w:r>
              <w:rPr>
                <w:b/>
                <w:bCs/>
                <w:sz w:val="24"/>
              </w:rPr>
              <w:t>o</w:t>
            </w:r>
            <w:r w:rsidR="008B26B1" w:rsidRPr="008B26B1">
              <w:rPr>
                <w:b/>
                <w:bCs/>
                <w:sz w:val="24"/>
              </w:rPr>
              <w:t>, in alternativa al possesso della relativa certificazione, sarà sufficiente</w:t>
            </w:r>
            <w:r w:rsidR="008B26B1">
              <w:rPr>
                <w:sz w:val="24"/>
              </w:rPr>
              <w:t>:</w:t>
            </w:r>
          </w:p>
          <w:p w14:paraId="2EF577C7" w14:textId="73F06132" w:rsidR="006A6F47" w:rsidRDefault="006A6F47" w:rsidP="008B26B1">
            <w:pPr>
              <w:pStyle w:val="TableParagraph"/>
              <w:tabs>
                <w:tab w:val="left" w:pos="830"/>
              </w:tabs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r w:rsidRPr="006A6F47">
              <w:rPr>
                <w:sz w:val="24"/>
              </w:rPr>
              <w:t>avere avviato l’iter per l’ottenimento della certificazione</w:t>
            </w:r>
            <w:r>
              <w:rPr>
                <w:sz w:val="24"/>
              </w:rPr>
              <w:t>;</w:t>
            </w:r>
          </w:p>
          <w:p w14:paraId="6776CCBC" w14:textId="1D6D13CC" w:rsidR="006A6F47" w:rsidRDefault="006A6F47" w:rsidP="008B26B1">
            <w:pPr>
              <w:pStyle w:val="TableParagraph"/>
              <w:tabs>
                <w:tab w:val="left" w:pos="830"/>
              </w:tabs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Pr="006A6F47">
              <w:rPr>
                <w:sz w:val="24"/>
              </w:rPr>
              <w:t>avere intrapreso azioni per l’attuazione degli acquisti sostenibili</w:t>
            </w:r>
            <w:r>
              <w:rPr>
                <w:sz w:val="24"/>
              </w:rPr>
              <w:t>;</w:t>
            </w:r>
          </w:p>
          <w:p w14:paraId="41522ABB" w14:textId="3109371C" w:rsidR="006A6F47" w:rsidRDefault="006A6F47" w:rsidP="008B26B1">
            <w:pPr>
              <w:pStyle w:val="TableParagraph"/>
              <w:tabs>
                <w:tab w:val="left" w:pos="830"/>
              </w:tabs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 w:rsidRPr="006A6F47">
              <w:rPr>
                <w:sz w:val="24"/>
              </w:rPr>
              <w:t>avere intrapreso azioni per la qualifica, selezione e valutazione dei fornitori</w:t>
            </w:r>
            <w:r w:rsidR="00B479D7">
              <w:rPr>
                <w:sz w:val="24"/>
              </w:rPr>
              <w:t>;</w:t>
            </w:r>
          </w:p>
          <w:p w14:paraId="7A8499B4" w14:textId="3A340D9B" w:rsidR="00124E51" w:rsidRDefault="00B479D7" w:rsidP="00B479D7">
            <w:pPr>
              <w:pStyle w:val="TableParagraph"/>
              <w:tabs>
                <w:tab w:val="left" w:pos="830"/>
              </w:tabs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B479D7">
              <w:rPr>
                <w:sz w:val="24"/>
              </w:rPr>
              <w:t>avere intrapreso azioni per il coinvolgimento, l’incentivazione e la</w:t>
            </w:r>
            <w:r>
              <w:rPr>
                <w:sz w:val="24"/>
              </w:rPr>
              <w:t xml:space="preserve"> s</w:t>
            </w:r>
            <w:r w:rsidRPr="00B479D7">
              <w:rPr>
                <w:sz w:val="24"/>
              </w:rPr>
              <w:t>ensibilizzazione</w:t>
            </w:r>
            <w:r>
              <w:rPr>
                <w:sz w:val="24"/>
              </w:rPr>
              <w:t>.</w:t>
            </w:r>
          </w:p>
        </w:tc>
      </w:tr>
      <w:tr w:rsidR="00124E51" w14:paraId="3DD06808" w14:textId="77777777">
        <w:trPr>
          <w:trHeight w:val="584"/>
        </w:trPr>
        <w:tc>
          <w:tcPr>
            <w:tcW w:w="3085" w:type="dxa"/>
            <w:shd w:val="clear" w:color="auto" w:fill="E6EDD4"/>
          </w:tcPr>
          <w:p w14:paraId="236E6909" w14:textId="4178A4E7" w:rsidR="00124E51" w:rsidRDefault="0064204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  <w:r w:rsidR="00131972">
              <w:rPr>
                <w:b/>
                <w:sz w:val="24"/>
              </w:rPr>
              <w:t>EMI E MENZIONI</w:t>
            </w:r>
          </w:p>
        </w:tc>
        <w:tc>
          <w:tcPr>
            <w:tcW w:w="6695" w:type="dxa"/>
            <w:shd w:val="clear" w:color="auto" w:fill="E6EDD4"/>
          </w:tcPr>
          <w:p w14:paraId="36AD9F98" w14:textId="04EE91D4" w:rsidR="00124E51" w:rsidRDefault="008E44C8" w:rsidP="004D4B08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8E44C8">
              <w:rPr>
                <w:sz w:val="24"/>
              </w:rPr>
              <w:t>i vincitori saranno corrisposti i seguenti premi:</w:t>
            </w:r>
            <w:r>
              <w:rPr>
                <w:sz w:val="24"/>
              </w:rPr>
              <w:t xml:space="preserve"> </w:t>
            </w:r>
            <w:r w:rsidRPr="005B0A59">
              <w:rPr>
                <w:b/>
                <w:bCs/>
                <w:sz w:val="24"/>
              </w:rPr>
              <w:t>attestato</w:t>
            </w:r>
            <w:r>
              <w:rPr>
                <w:sz w:val="24"/>
              </w:rPr>
              <w:t>;</w:t>
            </w:r>
            <w:r w:rsidR="00A5042F">
              <w:rPr>
                <w:sz w:val="24"/>
              </w:rPr>
              <w:t xml:space="preserve"> </w:t>
            </w:r>
            <w:r w:rsidRPr="005B0A59">
              <w:rPr>
                <w:b/>
                <w:bCs/>
                <w:sz w:val="24"/>
              </w:rPr>
              <w:t>presentazione dell’iniziativa e dell’azienda</w:t>
            </w:r>
            <w:r>
              <w:rPr>
                <w:sz w:val="24"/>
              </w:rPr>
              <w:t xml:space="preserve"> durante la </w:t>
            </w:r>
            <w:r w:rsidRPr="008E44C8">
              <w:rPr>
                <w:sz w:val="24"/>
              </w:rPr>
              <w:t>cerimonia</w:t>
            </w:r>
            <w:r>
              <w:rPr>
                <w:sz w:val="24"/>
              </w:rPr>
              <w:t xml:space="preserve">; </w:t>
            </w:r>
            <w:r w:rsidRPr="005B0A59">
              <w:rPr>
                <w:b/>
                <w:bCs/>
                <w:sz w:val="24"/>
              </w:rPr>
              <w:t>utilizzo del logo</w:t>
            </w:r>
            <w:r w:rsidRPr="008E44C8">
              <w:rPr>
                <w:sz w:val="24"/>
              </w:rPr>
              <w:t xml:space="preserve"> del Premio per due anni</w:t>
            </w:r>
            <w:r>
              <w:rPr>
                <w:sz w:val="24"/>
              </w:rPr>
              <w:t xml:space="preserve"> (</w:t>
            </w:r>
            <w:r w:rsidRPr="008E44C8">
              <w:rPr>
                <w:sz w:val="24"/>
              </w:rPr>
              <w:t>prorogabile</w:t>
            </w:r>
            <w:r>
              <w:rPr>
                <w:sz w:val="24"/>
              </w:rPr>
              <w:t>)</w:t>
            </w:r>
            <w:r w:rsidRPr="008E44C8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8E44C8">
              <w:rPr>
                <w:sz w:val="24"/>
              </w:rPr>
              <w:t xml:space="preserve">possibilità di ottenere un </w:t>
            </w:r>
            <w:r w:rsidRPr="005B0A59">
              <w:rPr>
                <w:b/>
                <w:bCs/>
                <w:sz w:val="24"/>
              </w:rPr>
              <w:t>punteggio aggiuntivo nei bandi</w:t>
            </w:r>
            <w:r w:rsidRPr="008E44C8">
              <w:rPr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8E44C8">
              <w:rPr>
                <w:sz w:val="24"/>
              </w:rPr>
              <w:t>ella Regione del Veneto</w:t>
            </w:r>
            <w:r>
              <w:rPr>
                <w:sz w:val="24"/>
              </w:rPr>
              <w:t xml:space="preserve"> </w:t>
            </w:r>
            <w:r w:rsidRPr="008E44C8">
              <w:rPr>
                <w:sz w:val="24"/>
              </w:rPr>
              <w:t>nei due</w:t>
            </w:r>
            <w:r>
              <w:rPr>
                <w:sz w:val="24"/>
              </w:rPr>
              <w:t xml:space="preserve"> a</w:t>
            </w:r>
            <w:r w:rsidRPr="008E44C8">
              <w:rPr>
                <w:sz w:val="24"/>
              </w:rPr>
              <w:t>nni successivi</w:t>
            </w:r>
            <w:r w:rsidR="005B0A59">
              <w:rPr>
                <w:sz w:val="24"/>
              </w:rPr>
              <w:t>, …</w:t>
            </w:r>
          </w:p>
        </w:tc>
      </w:tr>
      <w:tr w:rsidR="00124E51" w14:paraId="21DC04EE" w14:textId="77777777">
        <w:trPr>
          <w:trHeight w:val="1199"/>
        </w:trPr>
        <w:tc>
          <w:tcPr>
            <w:tcW w:w="3085" w:type="dxa"/>
            <w:shd w:val="clear" w:color="auto" w:fill="CDDDAC"/>
          </w:tcPr>
          <w:p w14:paraId="5F664A53" w14:textId="77777777" w:rsidR="00124E51" w:rsidRDefault="0064204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TEMPISTICHE</w:t>
            </w:r>
          </w:p>
        </w:tc>
        <w:tc>
          <w:tcPr>
            <w:tcW w:w="6695" w:type="dxa"/>
            <w:shd w:val="clear" w:color="auto" w:fill="CDDDAC"/>
          </w:tcPr>
          <w:p w14:paraId="56D41950" w14:textId="55999901" w:rsidR="00124E51" w:rsidRPr="00551841" w:rsidRDefault="00551841" w:rsidP="00551841">
            <w:pPr>
              <w:pStyle w:val="TableParagraph"/>
              <w:tabs>
                <w:tab w:val="left" w:pos="829"/>
                <w:tab w:val="left" w:pos="830"/>
              </w:tabs>
              <w:spacing w:line="242" w:lineRule="auto"/>
              <w:ind w:left="0" w:right="85"/>
              <w:jc w:val="both"/>
              <w:rPr>
                <w:bCs/>
                <w:sz w:val="24"/>
              </w:rPr>
            </w:pPr>
            <w:r w:rsidRPr="00551841">
              <w:rPr>
                <w:bCs/>
                <w:sz w:val="24"/>
              </w:rPr>
              <w:t>Per partecipare è necessario far pervenire, entro il</w:t>
            </w:r>
            <w:r w:rsidRPr="00551841">
              <w:rPr>
                <w:b/>
                <w:sz w:val="24"/>
              </w:rPr>
              <w:t xml:space="preserve"> 30 APRILE 2022</w:t>
            </w:r>
            <w:r w:rsidRPr="00551841">
              <w:rPr>
                <w:bCs/>
                <w:sz w:val="24"/>
              </w:rPr>
              <w:t xml:space="preserve"> la documentazione descritta nel bando</w:t>
            </w:r>
            <w:r>
              <w:rPr>
                <w:bCs/>
                <w:sz w:val="24"/>
              </w:rPr>
              <w:t>.</w:t>
            </w:r>
          </w:p>
        </w:tc>
      </w:tr>
    </w:tbl>
    <w:p w14:paraId="10B5E366" w14:textId="77777777" w:rsidR="0064204E" w:rsidRDefault="0064204E"/>
    <w:sectPr w:rsidR="0064204E">
      <w:type w:val="continuous"/>
      <w:pgSz w:w="11910" w:h="16840"/>
      <w:pgMar w:top="6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1F61"/>
    <w:multiLevelType w:val="hybridMultilevel"/>
    <w:tmpl w:val="096E2828"/>
    <w:lvl w:ilvl="0" w:tplc="D66203E8">
      <w:start w:val="1"/>
      <w:numFmt w:val="lowerLetter"/>
      <w:lvlText w:val="%1)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69CCB94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A4700A2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3" w:tplc="550C33AA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4" w:tplc="5E984216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5" w:tplc="BFDE59EC">
      <w:numFmt w:val="bullet"/>
      <w:lvlText w:val="•"/>
      <w:lvlJc w:val="left"/>
      <w:pPr>
        <w:ind w:left="3833" w:hanging="360"/>
      </w:pPr>
      <w:rPr>
        <w:rFonts w:hint="default"/>
        <w:lang w:val="it-IT" w:eastAsia="en-US" w:bidi="ar-SA"/>
      </w:rPr>
    </w:lvl>
    <w:lvl w:ilvl="6" w:tplc="3094E94C">
      <w:numFmt w:val="bullet"/>
      <w:lvlText w:val="•"/>
      <w:lvlJc w:val="left"/>
      <w:pPr>
        <w:ind w:left="4401" w:hanging="360"/>
      </w:pPr>
      <w:rPr>
        <w:rFonts w:hint="default"/>
        <w:lang w:val="it-IT" w:eastAsia="en-US" w:bidi="ar-SA"/>
      </w:rPr>
    </w:lvl>
    <w:lvl w:ilvl="7" w:tplc="9A0E99A0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8" w:tplc="0B2CE1FA">
      <w:numFmt w:val="bullet"/>
      <w:lvlText w:val="•"/>
      <w:lvlJc w:val="left"/>
      <w:pPr>
        <w:ind w:left="553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BCD684D"/>
    <w:multiLevelType w:val="hybridMultilevel"/>
    <w:tmpl w:val="3D346F8A"/>
    <w:lvl w:ilvl="0" w:tplc="5AF82ED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EBECDE6">
      <w:numFmt w:val="bullet"/>
      <w:lvlText w:val="•"/>
      <w:lvlJc w:val="left"/>
      <w:pPr>
        <w:ind w:left="1423" w:hanging="360"/>
      </w:pPr>
      <w:rPr>
        <w:rFonts w:hint="default"/>
        <w:lang w:val="it-IT" w:eastAsia="en-US" w:bidi="ar-SA"/>
      </w:rPr>
    </w:lvl>
    <w:lvl w:ilvl="2" w:tplc="73BEBEAC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3" w:tplc="7C2E6C9E">
      <w:numFmt w:val="bullet"/>
      <w:lvlText w:val="•"/>
      <w:lvlJc w:val="left"/>
      <w:pPr>
        <w:ind w:left="2590" w:hanging="360"/>
      </w:pPr>
      <w:rPr>
        <w:rFonts w:hint="default"/>
        <w:lang w:val="it-IT" w:eastAsia="en-US" w:bidi="ar-SA"/>
      </w:rPr>
    </w:lvl>
    <w:lvl w:ilvl="4" w:tplc="8B023F4C">
      <w:numFmt w:val="bullet"/>
      <w:lvlText w:val="•"/>
      <w:lvlJc w:val="left"/>
      <w:pPr>
        <w:ind w:left="3174" w:hanging="360"/>
      </w:pPr>
      <w:rPr>
        <w:rFonts w:hint="default"/>
        <w:lang w:val="it-IT" w:eastAsia="en-US" w:bidi="ar-SA"/>
      </w:rPr>
    </w:lvl>
    <w:lvl w:ilvl="5" w:tplc="9460AF64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6" w:tplc="0FC66B58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7" w:tplc="6E74D08A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8" w:tplc="D5FCA6CC">
      <w:numFmt w:val="bullet"/>
      <w:lvlText w:val="•"/>
      <w:lvlJc w:val="left"/>
      <w:pPr>
        <w:ind w:left="550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BE15B3C"/>
    <w:multiLevelType w:val="hybridMultilevel"/>
    <w:tmpl w:val="91481318"/>
    <w:lvl w:ilvl="0" w:tplc="BCD258DA">
      <w:start w:val="1"/>
      <w:numFmt w:val="upperLetter"/>
      <w:lvlText w:val="%1.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8E4D216">
      <w:numFmt w:val="bullet"/>
      <w:lvlText w:val="•"/>
      <w:lvlJc w:val="left"/>
      <w:pPr>
        <w:ind w:left="1423" w:hanging="360"/>
      </w:pPr>
      <w:rPr>
        <w:rFonts w:hint="default"/>
        <w:lang w:val="it-IT" w:eastAsia="en-US" w:bidi="ar-SA"/>
      </w:rPr>
    </w:lvl>
    <w:lvl w:ilvl="2" w:tplc="53BEFB0E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3" w:tplc="D0AE410C">
      <w:numFmt w:val="bullet"/>
      <w:lvlText w:val="•"/>
      <w:lvlJc w:val="left"/>
      <w:pPr>
        <w:ind w:left="2590" w:hanging="360"/>
      </w:pPr>
      <w:rPr>
        <w:rFonts w:hint="default"/>
        <w:lang w:val="it-IT" w:eastAsia="en-US" w:bidi="ar-SA"/>
      </w:rPr>
    </w:lvl>
    <w:lvl w:ilvl="4" w:tplc="EBCA312C">
      <w:numFmt w:val="bullet"/>
      <w:lvlText w:val="•"/>
      <w:lvlJc w:val="left"/>
      <w:pPr>
        <w:ind w:left="3174" w:hanging="360"/>
      </w:pPr>
      <w:rPr>
        <w:rFonts w:hint="default"/>
        <w:lang w:val="it-IT" w:eastAsia="en-US" w:bidi="ar-SA"/>
      </w:rPr>
    </w:lvl>
    <w:lvl w:ilvl="5" w:tplc="B322AFD4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6" w:tplc="EB6ACA18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7" w:tplc="777E8024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8" w:tplc="5404A384">
      <w:numFmt w:val="bullet"/>
      <w:lvlText w:val="•"/>
      <w:lvlJc w:val="left"/>
      <w:pPr>
        <w:ind w:left="550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4E51"/>
    <w:rsid w:val="000134B9"/>
    <w:rsid w:val="000C2D3B"/>
    <w:rsid w:val="00124E51"/>
    <w:rsid w:val="00131972"/>
    <w:rsid w:val="001500C7"/>
    <w:rsid w:val="00152E29"/>
    <w:rsid w:val="00294BB6"/>
    <w:rsid w:val="002E1402"/>
    <w:rsid w:val="003D3B43"/>
    <w:rsid w:val="00444286"/>
    <w:rsid w:val="004D4B08"/>
    <w:rsid w:val="00514F4E"/>
    <w:rsid w:val="00551841"/>
    <w:rsid w:val="005564A2"/>
    <w:rsid w:val="005B0A59"/>
    <w:rsid w:val="0064204E"/>
    <w:rsid w:val="006A6F47"/>
    <w:rsid w:val="00704A49"/>
    <w:rsid w:val="00743F41"/>
    <w:rsid w:val="00867CFD"/>
    <w:rsid w:val="008B26B1"/>
    <w:rsid w:val="008E44C8"/>
    <w:rsid w:val="00996FDB"/>
    <w:rsid w:val="009D3661"/>
    <w:rsid w:val="00A5042F"/>
    <w:rsid w:val="00B05BF7"/>
    <w:rsid w:val="00B17C5D"/>
    <w:rsid w:val="00B34D05"/>
    <w:rsid w:val="00B47636"/>
    <w:rsid w:val="00B479D7"/>
    <w:rsid w:val="00B77DF5"/>
    <w:rsid w:val="00BA2E5A"/>
    <w:rsid w:val="00BE6A69"/>
    <w:rsid w:val="00CC7580"/>
    <w:rsid w:val="00D11AA6"/>
    <w:rsid w:val="00E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489D"/>
  <w15:docId w15:val="{B10463FB-DB0D-4EE4-9753-7F2CFBB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</w:rPr>
  </w:style>
  <w:style w:type="paragraph" w:styleId="Titolo">
    <w:name w:val="Title"/>
    <w:basedOn w:val="Normale"/>
    <w:uiPriority w:val="10"/>
    <w:qFormat/>
    <w:pPr>
      <w:spacing w:before="35"/>
      <w:ind w:left="232" w:firstLine="826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Comin</dc:creator>
  <cp:lastModifiedBy>Andrea Bottaro</cp:lastModifiedBy>
  <cp:revision>31</cp:revision>
  <dcterms:created xsi:type="dcterms:W3CDTF">2022-01-17T10:00:00Z</dcterms:created>
  <dcterms:modified xsi:type="dcterms:W3CDTF">2022-02-17T15:11:00Z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2022-01-17T00:00:00Z</vt:filetime>
  </property>
</Properties>
</file>